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8E141" w14:textId="77777777" w:rsidR="002F236F" w:rsidRPr="00E02E6F" w:rsidRDefault="002F236F" w:rsidP="007B236C">
      <w:pPr>
        <w:shd w:val="clear" w:color="auto" w:fill="FFFFFF"/>
        <w:tabs>
          <w:tab w:val="left" w:pos="1276"/>
        </w:tabs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</w:pPr>
    </w:p>
    <w:p w14:paraId="215D9D98" w14:textId="77777777" w:rsidR="00E66185" w:rsidRPr="00E66185" w:rsidRDefault="00E66185" w:rsidP="00DE76A1">
      <w:pPr>
        <w:shd w:val="clear" w:color="auto" w:fill="FFFFFF"/>
        <w:tabs>
          <w:tab w:val="left" w:pos="709"/>
          <w:tab w:val="left" w:pos="1276"/>
        </w:tabs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 w:bidi="ru-RU"/>
        </w:rPr>
      </w:pPr>
      <w:r w:rsidRPr="00E6618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 w:bidi="ru-RU"/>
        </w:rPr>
        <w:t>Перечень документов и материалов, предоставляемых</w:t>
      </w:r>
    </w:p>
    <w:p w14:paraId="1F7393E2" w14:textId="77777777" w:rsidR="00E66185" w:rsidRPr="00E66185" w:rsidRDefault="00E66185" w:rsidP="00DE76A1">
      <w:pPr>
        <w:shd w:val="clear" w:color="auto" w:fill="FFFFFF"/>
        <w:tabs>
          <w:tab w:val="left" w:pos="709"/>
          <w:tab w:val="left" w:pos="1276"/>
        </w:tabs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 w:bidi="ru-RU"/>
        </w:rPr>
      </w:pPr>
      <w:r w:rsidRPr="00E6618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 w:bidi="ru-RU"/>
        </w:rPr>
        <w:t>при проведении отбора инвестиционных проектов</w:t>
      </w:r>
    </w:p>
    <w:p w14:paraId="2FFCF967" w14:textId="77777777" w:rsidR="00E66185" w:rsidRPr="00E66185" w:rsidRDefault="00E66185" w:rsidP="00DE76A1">
      <w:pPr>
        <w:shd w:val="clear" w:color="auto" w:fill="FFFFFF"/>
        <w:tabs>
          <w:tab w:val="left" w:pos="709"/>
          <w:tab w:val="left" w:pos="1276"/>
        </w:tabs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</w:pPr>
    </w:p>
    <w:p w14:paraId="16F8B605" w14:textId="77777777" w:rsidR="00E66185" w:rsidRPr="00E66185" w:rsidRDefault="00E66185" w:rsidP="00DE76A1">
      <w:pPr>
        <w:numPr>
          <w:ilvl w:val="0"/>
          <w:numId w:val="25"/>
        </w:numPr>
        <w:shd w:val="clear" w:color="auto" w:fill="FFFFFF"/>
        <w:tabs>
          <w:tab w:val="left" w:pos="709"/>
          <w:tab w:val="left" w:pos="1276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</w:pPr>
      <w:r w:rsidRPr="00E66185"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  <w:t>Заявка по форме согласно Приложения №2 к Порядку.</w:t>
      </w:r>
    </w:p>
    <w:p w14:paraId="5E6B89DF" w14:textId="77777777" w:rsidR="00E66185" w:rsidRPr="00E66185" w:rsidRDefault="00E66185" w:rsidP="00DE76A1">
      <w:pPr>
        <w:numPr>
          <w:ilvl w:val="0"/>
          <w:numId w:val="25"/>
        </w:numPr>
        <w:shd w:val="clear" w:color="auto" w:fill="FFFFFF"/>
        <w:tabs>
          <w:tab w:val="left" w:pos="709"/>
          <w:tab w:val="left" w:pos="1276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</w:pPr>
      <w:r w:rsidRPr="00E66185"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  <w:t>Учредительные документы исполнителя проекта.</w:t>
      </w:r>
    </w:p>
    <w:p w14:paraId="5E9528B8" w14:textId="77777777" w:rsidR="00E66185" w:rsidRPr="00E66185" w:rsidRDefault="00E66185" w:rsidP="00DE76A1">
      <w:pPr>
        <w:numPr>
          <w:ilvl w:val="0"/>
          <w:numId w:val="25"/>
        </w:numPr>
        <w:shd w:val="clear" w:color="auto" w:fill="FFFFFF"/>
        <w:tabs>
          <w:tab w:val="left" w:pos="709"/>
          <w:tab w:val="left" w:pos="1276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</w:pPr>
      <w:r w:rsidRPr="00E66185"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  <w:t>Свидетельство о государственной регистрации исполнителя проекта в качестве юридического лица;</w:t>
      </w:r>
    </w:p>
    <w:p w14:paraId="1B480C96" w14:textId="20C070E5" w:rsidR="00E66185" w:rsidRPr="00E66185" w:rsidRDefault="00E66185" w:rsidP="00DE76A1">
      <w:pPr>
        <w:numPr>
          <w:ilvl w:val="0"/>
          <w:numId w:val="25"/>
        </w:numPr>
        <w:shd w:val="clear" w:color="auto" w:fill="FFFFFF"/>
        <w:tabs>
          <w:tab w:val="left" w:pos="709"/>
          <w:tab w:val="left" w:pos="1276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</w:pPr>
      <w:r w:rsidRPr="00E66185"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  <w:t>Свидетельство о постановке исполнителя проекта на учет в налоговом органе Республики</w:t>
      </w:r>
      <w:r w:rsidR="00DE76A1"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  <w:t xml:space="preserve"> Южная Осетия.</w:t>
      </w:r>
    </w:p>
    <w:p w14:paraId="3617A5FE" w14:textId="77777777" w:rsidR="00E66185" w:rsidRPr="00E66185" w:rsidRDefault="00E66185" w:rsidP="00DE76A1">
      <w:pPr>
        <w:numPr>
          <w:ilvl w:val="0"/>
          <w:numId w:val="25"/>
        </w:numPr>
        <w:shd w:val="clear" w:color="auto" w:fill="FFFFFF"/>
        <w:tabs>
          <w:tab w:val="left" w:pos="709"/>
          <w:tab w:val="left" w:pos="1276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</w:pPr>
      <w:r w:rsidRPr="00E66185"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  <w:t>Бухгалтерская отчетность исполнителя проекта за год, предшествующий году обращения с заявкой на участие в отборе, и на каждую отчетную дату текущего года по установленным формам с отметкой налогового органа об их принятии.</w:t>
      </w:r>
    </w:p>
    <w:p w14:paraId="4447D066" w14:textId="77777777" w:rsidR="00E66185" w:rsidRPr="00E66185" w:rsidRDefault="00E66185" w:rsidP="00DE76A1">
      <w:pPr>
        <w:numPr>
          <w:ilvl w:val="0"/>
          <w:numId w:val="25"/>
        </w:numPr>
        <w:shd w:val="clear" w:color="auto" w:fill="FFFFFF"/>
        <w:tabs>
          <w:tab w:val="left" w:pos="709"/>
          <w:tab w:val="left" w:pos="1276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</w:pPr>
      <w:r w:rsidRPr="00E66185"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  <w:t>Справки об отсутствии у исполнителя проекта и его участников просроченной (неурегулированной) задолженности по денежным обязательствам перед Республикой, административно-территориальными единицами Республики и бюджетами государственных внебюджетных фондов Республики, включая налоговые, таможенные и коммунальные платежи и сборы.</w:t>
      </w:r>
    </w:p>
    <w:p w14:paraId="1212ABB4" w14:textId="77777777" w:rsidR="00E66185" w:rsidRPr="00E66185" w:rsidRDefault="00E66185" w:rsidP="00DE76A1">
      <w:pPr>
        <w:numPr>
          <w:ilvl w:val="0"/>
          <w:numId w:val="25"/>
        </w:numPr>
        <w:shd w:val="clear" w:color="auto" w:fill="FFFFFF"/>
        <w:tabs>
          <w:tab w:val="left" w:pos="709"/>
          <w:tab w:val="left" w:pos="1276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</w:pPr>
      <w:r w:rsidRPr="00E66185"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  <w:t xml:space="preserve">Справки из обслуживающих банков о наличии/отсутствии у исполнителя проекта и его участников задолженности по кредитам с указанием суммы задолженности, срока погашения кредита, процентной ставки и (при наличии) размера и длительности просроченной задолженности. </w:t>
      </w:r>
    </w:p>
    <w:p w14:paraId="7151D947" w14:textId="77777777" w:rsidR="00E66185" w:rsidRPr="00E66185" w:rsidRDefault="00E66185" w:rsidP="00DE76A1">
      <w:pPr>
        <w:numPr>
          <w:ilvl w:val="0"/>
          <w:numId w:val="25"/>
        </w:numPr>
        <w:shd w:val="clear" w:color="auto" w:fill="FFFFFF"/>
        <w:tabs>
          <w:tab w:val="left" w:pos="709"/>
          <w:tab w:val="left" w:pos="1276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</w:pPr>
      <w:r w:rsidRPr="00E66185"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  <w:t>Действующие разрешения (лицензии) на основании которого осуществляется основная хозяйственная (профилирующая) деятельность (если исполнитель проекта осуществляет текущую деятельность, подлежащую лицензированию).</w:t>
      </w:r>
    </w:p>
    <w:p w14:paraId="6C095E2B" w14:textId="77777777" w:rsidR="00E66185" w:rsidRPr="00E66185" w:rsidRDefault="00E66185" w:rsidP="00DE76A1">
      <w:pPr>
        <w:numPr>
          <w:ilvl w:val="0"/>
          <w:numId w:val="25"/>
        </w:numPr>
        <w:shd w:val="clear" w:color="auto" w:fill="FFFFFF"/>
        <w:tabs>
          <w:tab w:val="left" w:pos="709"/>
          <w:tab w:val="left" w:pos="1276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</w:pPr>
      <w:r w:rsidRPr="00E66185"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  <w:t>Правоустанавливающие (разрешительные) документы, подтверждающие право исполнителя проекта на недвижимое имущество, участвующее в инвестиционном проекте и (или) выступающее предметом обеспечения по займу (свидетельства о праве собственности, договоры аренды/владения/распоряжения, договоры купли-продажи, документы об оплате и т.п.).</w:t>
      </w:r>
    </w:p>
    <w:p w14:paraId="3E6E8EAF" w14:textId="77777777" w:rsidR="00E66185" w:rsidRPr="00E66185" w:rsidRDefault="00E66185" w:rsidP="00DE76A1">
      <w:pPr>
        <w:numPr>
          <w:ilvl w:val="0"/>
          <w:numId w:val="25"/>
        </w:numPr>
        <w:shd w:val="clear" w:color="auto" w:fill="FFFFFF"/>
        <w:tabs>
          <w:tab w:val="left" w:pos="709"/>
          <w:tab w:val="left" w:pos="1276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</w:pPr>
      <w:r w:rsidRPr="00E66185"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  <w:t xml:space="preserve">Справки об отсутствие у исполнителя проекта (заемщика) и (или) его участников просроченной задолженности по заработной плате перед персоналом в Республике; </w:t>
      </w:r>
    </w:p>
    <w:p w14:paraId="32649B2E" w14:textId="77777777" w:rsidR="00E66185" w:rsidRPr="00E66185" w:rsidRDefault="00E66185" w:rsidP="00DE76A1">
      <w:pPr>
        <w:numPr>
          <w:ilvl w:val="0"/>
          <w:numId w:val="25"/>
        </w:numPr>
        <w:shd w:val="clear" w:color="auto" w:fill="FFFFFF"/>
        <w:tabs>
          <w:tab w:val="left" w:pos="709"/>
          <w:tab w:val="left" w:pos="1276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</w:pPr>
      <w:r w:rsidRPr="00E66185"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  <w:t>Справки, что исполнитель проекта (заемщик) и (или) его участники/акционеры не находятся в стадии реорганизации, ликвидации или банкротства, а также не ограничены иным образом в правовом отношении действующим законодательством Республики;</w:t>
      </w:r>
    </w:p>
    <w:p w14:paraId="58A1F1C0" w14:textId="77777777" w:rsidR="00E66185" w:rsidRPr="00E66185" w:rsidRDefault="00E66185" w:rsidP="00DE76A1">
      <w:pPr>
        <w:numPr>
          <w:ilvl w:val="0"/>
          <w:numId w:val="25"/>
        </w:numPr>
        <w:shd w:val="clear" w:color="auto" w:fill="FFFFFF"/>
        <w:tabs>
          <w:tab w:val="left" w:pos="709"/>
          <w:tab w:val="left" w:pos="1276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</w:pPr>
      <w:r w:rsidRPr="00E66185"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  <w:t>Справка, подтверждающая, что в отношении исполнителя проекта (заемщика) и (или) его участников/акционеров не возбуждено уголовное дело, в том числе не проводятся следственные действия в Республике, судебное разбирательство, а также иные действия в рамках уголовного дела;</w:t>
      </w:r>
    </w:p>
    <w:p w14:paraId="57C43BE0" w14:textId="77777777" w:rsidR="00E66185" w:rsidRPr="00E66185" w:rsidRDefault="00E66185" w:rsidP="00DE76A1">
      <w:pPr>
        <w:numPr>
          <w:ilvl w:val="0"/>
          <w:numId w:val="25"/>
        </w:numPr>
        <w:shd w:val="clear" w:color="auto" w:fill="FFFFFF"/>
        <w:tabs>
          <w:tab w:val="left" w:pos="709"/>
          <w:tab w:val="left" w:pos="1276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</w:pPr>
      <w:r w:rsidRPr="00E66185"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  <w:lastRenderedPageBreak/>
        <w:t>Справка об отсутствии у исполнителя проекта (заемщика) и (или) его участников/</w:t>
      </w:r>
      <w:proofErr w:type="gramStart"/>
      <w:r w:rsidRPr="00E66185"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  <w:t>акционеров</w:t>
      </w:r>
      <w:proofErr w:type="gramEnd"/>
      <w:r w:rsidRPr="00E66185"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  <w:t xml:space="preserve"> вступивших в силу, но неисполненных решений о судебных взысканиях задолженности/факта списания задолженности в Республике;</w:t>
      </w:r>
    </w:p>
    <w:p w14:paraId="1E39D426" w14:textId="77777777" w:rsidR="00E66185" w:rsidRPr="00E66185" w:rsidRDefault="00E66185" w:rsidP="00DE76A1">
      <w:pPr>
        <w:numPr>
          <w:ilvl w:val="0"/>
          <w:numId w:val="25"/>
        </w:numPr>
        <w:shd w:val="clear" w:color="auto" w:fill="FFFFFF"/>
        <w:tabs>
          <w:tab w:val="left" w:pos="709"/>
          <w:tab w:val="left" w:pos="1276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</w:pPr>
      <w:r w:rsidRPr="00E66185"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  <w:t>Паспорта, единоличного исполнительного органа – физического лица исполнителя проекта, участника/акционера-физического лица, бенефициарного владельца исполнителя проекта – физического лица.</w:t>
      </w:r>
    </w:p>
    <w:p w14:paraId="2B8C6C21" w14:textId="77777777" w:rsidR="00E66185" w:rsidRPr="00E66185" w:rsidRDefault="00E66185" w:rsidP="00DE76A1">
      <w:pPr>
        <w:numPr>
          <w:ilvl w:val="0"/>
          <w:numId w:val="25"/>
        </w:numPr>
        <w:shd w:val="clear" w:color="auto" w:fill="FFFFFF"/>
        <w:tabs>
          <w:tab w:val="left" w:pos="709"/>
          <w:tab w:val="left" w:pos="1276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</w:pPr>
      <w:r w:rsidRPr="00E66185"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  <w:t>Бизнес-план инвестиционного проекта, подписанный уполномоченным лицом исполнителям проекта (заемщиком), заверенный печатью и содержащий следующие разделы:</w:t>
      </w:r>
    </w:p>
    <w:p w14:paraId="451CFBEA" w14:textId="77777777" w:rsidR="00E66185" w:rsidRPr="00E66185" w:rsidRDefault="00E66185" w:rsidP="00DE76A1">
      <w:pPr>
        <w:numPr>
          <w:ilvl w:val="0"/>
          <w:numId w:val="26"/>
        </w:numPr>
        <w:shd w:val="clear" w:color="auto" w:fill="FFFFFF"/>
        <w:tabs>
          <w:tab w:val="left" w:pos="709"/>
          <w:tab w:val="left" w:pos="1276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</w:pPr>
      <w:r w:rsidRPr="00E66185"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  <w:t>резюме инвестиционного проекта;</w:t>
      </w:r>
    </w:p>
    <w:p w14:paraId="03F91641" w14:textId="77777777" w:rsidR="00E66185" w:rsidRPr="00E66185" w:rsidRDefault="00E66185" w:rsidP="00DE76A1">
      <w:pPr>
        <w:numPr>
          <w:ilvl w:val="0"/>
          <w:numId w:val="26"/>
        </w:numPr>
        <w:shd w:val="clear" w:color="auto" w:fill="FFFFFF"/>
        <w:tabs>
          <w:tab w:val="left" w:pos="709"/>
          <w:tab w:val="left" w:pos="1276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</w:pPr>
      <w:r w:rsidRPr="00E66185"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  <w:t>описание роли исполнителям проекта в развитии отрасли, описание услуг (товаров);</w:t>
      </w:r>
    </w:p>
    <w:p w14:paraId="05D771B7" w14:textId="77777777" w:rsidR="00E66185" w:rsidRPr="00E66185" w:rsidRDefault="00E66185" w:rsidP="00DE76A1">
      <w:pPr>
        <w:numPr>
          <w:ilvl w:val="0"/>
          <w:numId w:val="26"/>
        </w:numPr>
        <w:shd w:val="clear" w:color="auto" w:fill="FFFFFF"/>
        <w:tabs>
          <w:tab w:val="left" w:pos="709"/>
          <w:tab w:val="left" w:pos="1276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</w:pPr>
      <w:r w:rsidRPr="00E66185"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  <w:t>продажи маркетинг;</w:t>
      </w:r>
    </w:p>
    <w:p w14:paraId="35323280" w14:textId="77777777" w:rsidR="00E66185" w:rsidRPr="00E66185" w:rsidRDefault="00E66185" w:rsidP="00DE76A1">
      <w:pPr>
        <w:numPr>
          <w:ilvl w:val="0"/>
          <w:numId w:val="26"/>
        </w:numPr>
        <w:shd w:val="clear" w:color="auto" w:fill="FFFFFF"/>
        <w:tabs>
          <w:tab w:val="left" w:pos="709"/>
          <w:tab w:val="left" w:pos="1276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</w:pPr>
      <w:r w:rsidRPr="00E66185"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  <w:t>план производства, организационный план, финансовый план;</w:t>
      </w:r>
    </w:p>
    <w:p w14:paraId="61C83B1B" w14:textId="77777777" w:rsidR="00E66185" w:rsidRPr="00E66185" w:rsidRDefault="00E66185" w:rsidP="00DE76A1">
      <w:pPr>
        <w:numPr>
          <w:ilvl w:val="0"/>
          <w:numId w:val="26"/>
        </w:numPr>
        <w:shd w:val="clear" w:color="auto" w:fill="FFFFFF"/>
        <w:tabs>
          <w:tab w:val="left" w:pos="709"/>
          <w:tab w:val="left" w:pos="1276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</w:pPr>
      <w:r w:rsidRPr="00E66185"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  <w:t xml:space="preserve">оценка эффективности инвестиционного проекта; </w:t>
      </w:r>
    </w:p>
    <w:p w14:paraId="59905625" w14:textId="77777777" w:rsidR="00E66185" w:rsidRPr="00E66185" w:rsidRDefault="00E66185" w:rsidP="00DE76A1">
      <w:pPr>
        <w:numPr>
          <w:ilvl w:val="0"/>
          <w:numId w:val="26"/>
        </w:numPr>
        <w:shd w:val="clear" w:color="auto" w:fill="FFFFFF"/>
        <w:tabs>
          <w:tab w:val="left" w:pos="709"/>
          <w:tab w:val="left" w:pos="1276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</w:pPr>
      <w:r w:rsidRPr="00E66185"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  <w:t>возможности и риски реализации проекта,</w:t>
      </w:r>
    </w:p>
    <w:p w14:paraId="1145B365" w14:textId="77777777" w:rsidR="00E66185" w:rsidRPr="00E66185" w:rsidRDefault="00E66185" w:rsidP="00DE76A1">
      <w:pPr>
        <w:numPr>
          <w:ilvl w:val="0"/>
          <w:numId w:val="26"/>
        </w:numPr>
        <w:shd w:val="clear" w:color="auto" w:fill="FFFFFF"/>
        <w:tabs>
          <w:tab w:val="left" w:pos="709"/>
          <w:tab w:val="left" w:pos="1276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</w:pPr>
      <w:r w:rsidRPr="00E66185"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  <w:t>финансово-экономическая модель;</w:t>
      </w:r>
    </w:p>
    <w:p w14:paraId="39FFD706" w14:textId="47C4F60A" w:rsidR="00E66185" w:rsidRPr="00E66185" w:rsidRDefault="00E66185" w:rsidP="00DE76A1">
      <w:pPr>
        <w:numPr>
          <w:ilvl w:val="0"/>
          <w:numId w:val="26"/>
        </w:numPr>
        <w:shd w:val="clear" w:color="auto" w:fill="FFFFFF"/>
        <w:tabs>
          <w:tab w:val="left" w:pos="709"/>
          <w:tab w:val="left" w:pos="1276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</w:pPr>
      <w:r w:rsidRPr="00E66185"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  <w:t>график достижения показателей реализации инвестиционного проекта с отражением ежегодных предельных значений, планируемых к достижению по каждому из указанных в пункте 3.4.6 Порядка показателей;</w:t>
      </w:r>
    </w:p>
    <w:p w14:paraId="26E8D6E6" w14:textId="77777777" w:rsidR="00E66185" w:rsidRPr="00E66185" w:rsidRDefault="00E66185" w:rsidP="00DE76A1">
      <w:pPr>
        <w:numPr>
          <w:ilvl w:val="0"/>
          <w:numId w:val="26"/>
        </w:numPr>
        <w:shd w:val="clear" w:color="auto" w:fill="FFFFFF"/>
        <w:tabs>
          <w:tab w:val="left" w:pos="709"/>
          <w:tab w:val="left" w:pos="1276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</w:pPr>
      <w:r w:rsidRPr="00E66185"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  <w:t>план достижения показателей технической готовности инвестиционного проекта.</w:t>
      </w:r>
    </w:p>
    <w:p w14:paraId="4D89079A" w14:textId="77777777" w:rsidR="00E66185" w:rsidRPr="00E66185" w:rsidRDefault="00E66185" w:rsidP="00DE76A1">
      <w:pPr>
        <w:shd w:val="clear" w:color="auto" w:fill="FFFFFF"/>
        <w:tabs>
          <w:tab w:val="left" w:pos="709"/>
          <w:tab w:val="left" w:pos="1276"/>
        </w:tabs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</w:pPr>
    </w:p>
    <w:p w14:paraId="1CF574D1" w14:textId="77777777" w:rsidR="00E66185" w:rsidRPr="00E66185" w:rsidRDefault="00E66185" w:rsidP="00DE76A1">
      <w:pPr>
        <w:shd w:val="clear" w:color="auto" w:fill="FFFFFF"/>
        <w:tabs>
          <w:tab w:val="left" w:pos="709"/>
          <w:tab w:val="left" w:pos="1276"/>
        </w:tabs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</w:pPr>
    </w:p>
    <w:p w14:paraId="0F8F2F8D" w14:textId="1DA42694" w:rsidR="00E66185" w:rsidRDefault="00E66185" w:rsidP="00DE76A1">
      <w:pPr>
        <w:shd w:val="clear" w:color="auto" w:fill="FFFFFF"/>
        <w:tabs>
          <w:tab w:val="left" w:pos="709"/>
          <w:tab w:val="left" w:pos="1276"/>
        </w:tabs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</w:pPr>
      <w:r w:rsidRPr="00E66185"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  <w:t xml:space="preserve">Документы в пп.1, 6, 7, 10, 11, 12, 13 представляются в оригиналах. Остальные документы представляются в виде копий, заверенных исполнителем проекта. </w:t>
      </w:r>
    </w:p>
    <w:p w14:paraId="3D68BF6D" w14:textId="76849342" w:rsidR="00DE76A1" w:rsidRDefault="00DE76A1" w:rsidP="00DE76A1">
      <w:pPr>
        <w:shd w:val="clear" w:color="auto" w:fill="FFFFFF"/>
        <w:tabs>
          <w:tab w:val="left" w:pos="709"/>
          <w:tab w:val="left" w:pos="1276"/>
        </w:tabs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</w:pPr>
    </w:p>
    <w:p w14:paraId="729EC3AE" w14:textId="378383D3" w:rsidR="00DE76A1" w:rsidRPr="00DE76A1" w:rsidRDefault="00DE76A1" w:rsidP="00DE76A1">
      <w:pPr>
        <w:shd w:val="clear" w:color="auto" w:fill="FFFFFF"/>
        <w:tabs>
          <w:tab w:val="left" w:pos="709"/>
          <w:tab w:val="left" w:pos="1276"/>
        </w:tabs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</w:pPr>
      <w:r w:rsidRPr="00DE76A1"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  <w:t>Контактное лицо, ответственное за регистрацию документов от юридических лиц: консультант отдела инвестиционной политики Управления международного экономического сотрудничества Министерства экономического развития</w:t>
      </w:r>
      <w:r w:rsidRPr="00DE76A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 w:bidi="ru-RU"/>
        </w:rPr>
        <w:t xml:space="preserve"> Республики Южная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 w:bidi="ru-RU"/>
        </w:rPr>
        <w:t xml:space="preserve"> Осетия</w:t>
      </w:r>
      <w:r w:rsidRPr="00DE76A1"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  <w:t xml:space="preserve"> </w:t>
      </w:r>
    </w:p>
    <w:p w14:paraId="2EB66BEC" w14:textId="77777777" w:rsidR="00DE76A1" w:rsidRDefault="00DE76A1" w:rsidP="00DE76A1">
      <w:pPr>
        <w:shd w:val="clear" w:color="auto" w:fill="FFFFFF"/>
        <w:tabs>
          <w:tab w:val="left" w:pos="709"/>
          <w:tab w:val="left" w:pos="1276"/>
        </w:tabs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</w:pPr>
    </w:p>
    <w:p w14:paraId="571242F0" w14:textId="77777777" w:rsidR="00DE76A1" w:rsidRPr="00E66185" w:rsidRDefault="00DE76A1" w:rsidP="00DE76A1">
      <w:pPr>
        <w:shd w:val="clear" w:color="auto" w:fill="FFFFFF"/>
        <w:tabs>
          <w:tab w:val="left" w:pos="709"/>
          <w:tab w:val="left" w:pos="1276"/>
        </w:tabs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</w:pPr>
    </w:p>
    <w:p w14:paraId="031FDB7D" w14:textId="756D050F" w:rsidR="00E66185" w:rsidRPr="00E66185" w:rsidRDefault="00E66185" w:rsidP="00DE76A1">
      <w:pPr>
        <w:shd w:val="clear" w:color="auto" w:fill="FFFFFF"/>
        <w:tabs>
          <w:tab w:val="left" w:pos="709"/>
          <w:tab w:val="left" w:pos="1276"/>
        </w:tabs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</w:pPr>
    </w:p>
    <w:sectPr w:rsidR="00E66185" w:rsidRPr="00E66185" w:rsidSect="001D379C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8B8AA" w14:textId="77777777" w:rsidR="00B916B6" w:rsidRDefault="00B916B6">
      <w:pPr>
        <w:spacing w:after="0" w:line="240" w:lineRule="auto"/>
      </w:pPr>
      <w:r>
        <w:separator/>
      </w:r>
    </w:p>
  </w:endnote>
  <w:endnote w:type="continuationSeparator" w:id="0">
    <w:p w14:paraId="119C32B1" w14:textId="77777777" w:rsidR="00B916B6" w:rsidRDefault="00B91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21C0E" w14:textId="77777777" w:rsidR="00B916B6" w:rsidRDefault="00B916B6">
      <w:pPr>
        <w:spacing w:after="0" w:line="240" w:lineRule="auto"/>
      </w:pPr>
      <w:r>
        <w:separator/>
      </w:r>
    </w:p>
  </w:footnote>
  <w:footnote w:type="continuationSeparator" w:id="0">
    <w:p w14:paraId="05B04218" w14:textId="77777777" w:rsidR="00B916B6" w:rsidRDefault="00B916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F073C"/>
    <w:multiLevelType w:val="multilevel"/>
    <w:tmpl w:val="F48E992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DA35532"/>
    <w:multiLevelType w:val="multilevel"/>
    <w:tmpl w:val="F90C032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0036BF3"/>
    <w:multiLevelType w:val="hybridMultilevel"/>
    <w:tmpl w:val="59686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57FC9"/>
    <w:multiLevelType w:val="hybridMultilevel"/>
    <w:tmpl w:val="09C8B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33985"/>
    <w:multiLevelType w:val="hybridMultilevel"/>
    <w:tmpl w:val="B72EE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51D01"/>
    <w:multiLevelType w:val="hybridMultilevel"/>
    <w:tmpl w:val="D9AA1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96F2C"/>
    <w:multiLevelType w:val="hybridMultilevel"/>
    <w:tmpl w:val="6F6E35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725916"/>
    <w:multiLevelType w:val="multilevel"/>
    <w:tmpl w:val="CC9E61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33B3522"/>
    <w:multiLevelType w:val="hybridMultilevel"/>
    <w:tmpl w:val="4BC0985C"/>
    <w:lvl w:ilvl="0" w:tplc="0B1466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B730C5E"/>
    <w:multiLevelType w:val="hybridMultilevel"/>
    <w:tmpl w:val="3D8EC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BB7283"/>
    <w:multiLevelType w:val="multilevel"/>
    <w:tmpl w:val="A18E6B4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6ED6F13"/>
    <w:multiLevelType w:val="hybridMultilevel"/>
    <w:tmpl w:val="D32AAD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B6605"/>
    <w:multiLevelType w:val="hybridMultilevel"/>
    <w:tmpl w:val="5956A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D93322"/>
    <w:multiLevelType w:val="multilevel"/>
    <w:tmpl w:val="C9EAC5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F70DF9"/>
    <w:multiLevelType w:val="hybridMultilevel"/>
    <w:tmpl w:val="360A8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BB74AC"/>
    <w:multiLevelType w:val="hybridMultilevel"/>
    <w:tmpl w:val="7E38C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5A1C0E"/>
    <w:multiLevelType w:val="hybridMultilevel"/>
    <w:tmpl w:val="1CE27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A2689E"/>
    <w:multiLevelType w:val="multilevel"/>
    <w:tmpl w:val="64B4C674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2A652E9"/>
    <w:multiLevelType w:val="hybridMultilevel"/>
    <w:tmpl w:val="DBCCC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946F15"/>
    <w:multiLevelType w:val="hybridMultilevel"/>
    <w:tmpl w:val="9EB278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FF3AFF"/>
    <w:multiLevelType w:val="hybridMultilevel"/>
    <w:tmpl w:val="EEF01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3350F0"/>
    <w:multiLevelType w:val="hybridMultilevel"/>
    <w:tmpl w:val="BCFCC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714F89"/>
    <w:multiLevelType w:val="multilevel"/>
    <w:tmpl w:val="0D00FF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76EC7FD9"/>
    <w:multiLevelType w:val="hybridMultilevel"/>
    <w:tmpl w:val="1980B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715454"/>
    <w:multiLevelType w:val="multilevel"/>
    <w:tmpl w:val="B06475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A794839"/>
    <w:multiLevelType w:val="multilevel"/>
    <w:tmpl w:val="D01097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7"/>
  </w:num>
  <w:num w:numId="3">
    <w:abstractNumId w:val="25"/>
  </w:num>
  <w:num w:numId="4">
    <w:abstractNumId w:val="24"/>
  </w:num>
  <w:num w:numId="5">
    <w:abstractNumId w:val="0"/>
  </w:num>
  <w:num w:numId="6">
    <w:abstractNumId w:val="3"/>
  </w:num>
  <w:num w:numId="7">
    <w:abstractNumId w:val="14"/>
  </w:num>
  <w:num w:numId="8">
    <w:abstractNumId w:val="10"/>
  </w:num>
  <w:num w:numId="9">
    <w:abstractNumId w:val="22"/>
  </w:num>
  <w:num w:numId="10">
    <w:abstractNumId w:val="11"/>
  </w:num>
  <w:num w:numId="11">
    <w:abstractNumId w:val="1"/>
  </w:num>
  <w:num w:numId="12">
    <w:abstractNumId w:val="12"/>
  </w:num>
  <w:num w:numId="13">
    <w:abstractNumId w:val="20"/>
  </w:num>
  <w:num w:numId="14">
    <w:abstractNumId w:val="6"/>
  </w:num>
  <w:num w:numId="15">
    <w:abstractNumId w:val="16"/>
  </w:num>
  <w:num w:numId="16">
    <w:abstractNumId w:val="2"/>
  </w:num>
  <w:num w:numId="17">
    <w:abstractNumId w:val="23"/>
  </w:num>
  <w:num w:numId="18">
    <w:abstractNumId w:val="5"/>
  </w:num>
  <w:num w:numId="19">
    <w:abstractNumId w:val="4"/>
  </w:num>
  <w:num w:numId="20">
    <w:abstractNumId w:val="18"/>
  </w:num>
  <w:num w:numId="21">
    <w:abstractNumId w:val="15"/>
  </w:num>
  <w:num w:numId="22">
    <w:abstractNumId w:val="21"/>
  </w:num>
  <w:num w:numId="23">
    <w:abstractNumId w:val="19"/>
  </w:num>
  <w:num w:numId="24">
    <w:abstractNumId w:val="9"/>
  </w:num>
  <w:num w:numId="25">
    <w:abstractNumId w:val="13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41D"/>
    <w:rsid w:val="00093E9E"/>
    <w:rsid w:val="000E783A"/>
    <w:rsid w:val="001673D2"/>
    <w:rsid w:val="00194C3C"/>
    <w:rsid w:val="001B3B1B"/>
    <w:rsid w:val="001D379C"/>
    <w:rsid w:val="00255CCB"/>
    <w:rsid w:val="002B4C7A"/>
    <w:rsid w:val="002E2355"/>
    <w:rsid w:val="002F236F"/>
    <w:rsid w:val="002F712F"/>
    <w:rsid w:val="00314B3D"/>
    <w:rsid w:val="003366C1"/>
    <w:rsid w:val="00347ECA"/>
    <w:rsid w:val="00354268"/>
    <w:rsid w:val="003C3D84"/>
    <w:rsid w:val="004A6B62"/>
    <w:rsid w:val="00510AEF"/>
    <w:rsid w:val="00635AA2"/>
    <w:rsid w:val="0071779E"/>
    <w:rsid w:val="007B236C"/>
    <w:rsid w:val="007F058E"/>
    <w:rsid w:val="00861B40"/>
    <w:rsid w:val="00887133"/>
    <w:rsid w:val="008C541D"/>
    <w:rsid w:val="0093745A"/>
    <w:rsid w:val="009544A4"/>
    <w:rsid w:val="00A4186F"/>
    <w:rsid w:val="00A5546E"/>
    <w:rsid w:val="00AA2AD2"/>
    <w:rsid w:val="00AC4651"/>
    <w:rsid w:val="00B847FA"/>
    <w:rsid w:val="00B916B6"/>
    <w:rsid w:val="00C920EB"/>
    <w:rsid w:val="00D834B7"/>
    <w:rsid w:val="00DE76A1"/>
    <w:rsid w:val="00DF6DC4"/>
    <w:rsid w:val="00DF76C6"/>
    <w:rsid w:val="00E02E6F"/>
    <w:rsid w:val="00E66185"/>
    <w:rsid w:val="00F73F32"/>
    <w:rsid w:val="00FF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411ED"/>
  <w15:chartTrackingRefBased/>
  <w15:docId w15:val="{276C399B-A72C-4BD7-A0F2-969506B42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4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8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6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8922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9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96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331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65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99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3378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303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467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Хубулова Екатерина</dc:creator>
  <cp:keywords/>
  <dc:description/>
  <cp:lastModifiedBy>max</cp:lastModifiedBy>
  <cp:revision>2</cp:revision>
  <dcterms:created xsi:type="dcterms:W3CDTF">2026-04-06T15:48:00Z</dcterms:created>
  <dcterms:modified xsi:type="dcterms:W3CDTF">2026-04-06T15:48:00Z</dcterms:modified>
</cp:coreProperties>
</file>